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30646" w:rsidR="001349C2" w:rsidP="001349C2" w:rsidRDefault="001349C2" w14:paraId="7044371" w14:textId="7044371">
      <w:pPr>
        <w:spacing w:after="0"/>
        <w15:collapsed w:val="false"/>
        <w:rPr>
          <w:rStyle w:val="PozadinaSvijetloZelena"/>
          <w:noProof w:val="false"/>
          <w:sz w:val="22"/>
          <w:szCs w:val="22"/>
          <w:shd w:val="clear" w:color="auto" w:fill="auto"/>
        </w:rPr>
      </w:pPr>
      <w:r w:rsidRPr="00330646">
        <w:rPr>
          <w:rStyle w:val="PozadinaSvijetloZelena"/>
          <w:noProof w:val="false"/>
          <w:sz w:val="22"/>
          <w:szCs w:val="22"/>
          <w:shd w:val="clear" w:color="auto" w:fill="auto"/>
        </w:rPr>
        <w:t>REPUBLIKA HRVATSKA</w:t>
      </w:r>
    </w:p>
    <w:p w:rsidRPr="00330646" w:rsidR="001349C2" w:rsidP="001349C2" w:rsidRDefault="00587E5D">
      <w:pPr>
        <w:spacing w:after="0"/>
        <w:rPr>
          <w:rStyle w:val="PozadinaSvijetloZelena"/>
          <w:noProof w:val="false"/>
          <w:sz w:val="22"/>
          <w:szCs w:val="22"/>
          <w:shd w:val="clear" w:color="auto" w:fill="auto"/>
        </w:rPr>
      </w:pPr>
      <w:sdt>
        <w:sdtPr>
          <w:rPr>
            <w:rStyle w:val="eSPISCCParagraphDefaultFont"/>
            <w:rFonts w:eastAsiaTheme="minorHAnsi"/>
            <w:sz w:val="22"/>
            <w:szCs w:val="22"/>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330646" w:rsidR="00330646">
            <w:rPr>
              <w:rStyle w:val="eSPISCCParagraphDefaultFont"/>
              <w:rFonts w:eastAsiaTheme="minorHAnsi"/>
              <w:sz w:val="22"/>
              <w:szCs w:val="22"/>
            </w:rPr>
            <w:t>Općinski sud u Rijeci - Prekršajni odjel</w:t>
          </w:r>
        </w:sdtContent>
      </w:sdt>
      <w:r w:rsidRPr="00330646" w:rsidR="001349C2">
        <w:rPr>
          <w:rStyle w:val="PozadinaSvijetloZelena"/>
          <w:noProof w:val="false"/>
          <w:sz w:val="22"/>
          <w:szCs w:val="22"/>
          <w:shd w:val="clear" w:color="auto" w:fill="auto"/>
        </w:rPr>
        <w:t xml:space="preserve"> </w:t>
      </w:r>
    </w:p>
    <w:p w:rsidRPr="00330646" w:rsidR="005D2A7B" w:rsidP="001349C2" w:rsidRDefault="00587E5D">
      <w:pPr>
        <w:spacing w:after="0"/>
        <w:rPr>
          <w:rStyle w:val="PozadinaSvijetloZelena"/>
          <w:noProof w:val="false"/>
          <w:sz w:val="22"/>
          <w:szCs w:val="22"/>
          <w:shd w:val="clear" w:color="auto" w:fill="auto"/>
        </w:rPr>
      </w:pPr>
      <w:sdt>
        <w:sdtPr>
          <w:rPr>
            <w:rStyle w:val="eSPISCCParagraphDefaultFont"/>
            <w:rFonts w:eastAsiaTheme="minorHAnsi"/>
            <w:sz w:val="22"/>
            <w:szCs w:val="22"/>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330646" w:rsidR="00330646">
            <w:rPr>
              <w:rStyle w:val="eSPISCCParagraphDefaultFont"/>
              <w:rFonts w:eastAsiaTheme="minorHAnsi"/>
              <w:sz w:val="22"/>
              <w:szCs w:val="22"/>
            </w:rPr>
            <w:t>Užarska 3</w:t>
          </w:r>
        </w:sdtContent>
      </w:sdt>
      <w:r w:rsidRPr="00330646" w:rsidR="001349C2">
        <w:rPr>
          <w:rStyle w:val="PozadinaSvijetloZelena"/>
          <w:noProof w:val="false"/>
          <w:sz w:val="22"/>
          <w:szCs w:val="22"/>
          <w:shd w:val="clear" w:color="auto" w:fill="auto"/>
        </w:rPr>
        <w:t xml:space="preserve"> </w:t>
      </w:r>
      <w:r w:rsidRPr="00330646" w:rsidR="005D2A7B">
        <w:rPr>
          <w:rStyle w:val="PozadinaSvijetloZelena"/>
          <w:noProof w:val="false"/>
          <w:sz w:val="22"/>
          <w:szCs w:val="22"/>
          <w:shd w:val="clear" w:color="auto" w:fill="auto"/>
        </w:rPr>
        <w:t xml:space="preserve"> </w:t>
      </w:r>
    </w:p>
    <w:p w:rsidRPr="00330646" w:rsidR="001349C2" w:rsidP="001349C2" w:rsidRDefault="00587E5D">
      <w:pPr>
        <w:spacing w:after="0"/>
        <w:rPr>
          <w:sz w:val="22"/>
          <w:szCs w:val="22"/>
        </w:rPr>
      </w:pPr>
      <w:sdt>
        <w:sdtPr>
          <w:rPr>
            <w:rStyle w:val="eSPISCCParagraphDefaultFont"/>
            <w:rFonts w:eastAsiaTheme="minorHAnsi"/>
            <w:sz w:val="22"/>
            <w:szCs w:val="22"/>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330646" w:rsidR="00330646">
            <w:rPr>
              <w:rStyle w:val="eSPISCCParagraphDefaultFont"/>
              <w:rFonts w:eastAsiaTheme="minorHAnsi"/>
              <w:sz w:val="22"/>
              <w:szCs w:val="22"/>
            </w:rPr>
            <w:t>51000</w:t>
          </w:r>
        </w:sdtContent>
      </w:sdt>
      <w:r w:rsidRPr="00330646" w:rsidR="001349C2">
        <w:rPr>
          <w:sz w:val="22"/>
          <w:szCs w:val="22"/>
        </w:rPr>
        <w:t xml:space="preserve"> </w:t>
      </w:r>
      <w:sdt>
        <w:sdtPr>
          <w:rPr>
            <w:rStyle w:val="eSPISCCParagraphDefaultFont"/>
            <w:rFonts w:eastAsiaTheme="minorHAnsi"/>
            <w:sz w:val="22"/>
            <w:szCs w:val="22"/>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330646" w:rsidR="00330646">
            <w:rPr>
              <w:rStyle w:val="eSPISCCParagraphDefaultFont"/>
              <w:rFonts w:eastAsiaTheme="minorHAnsi"/>
              <w:sz w:val="22"/>
              <w:szCs w:val="22"/>
            </w:rPr>
            <w:t>Rijeka</w:t>
          </w:r>
        </w:sdtContent>
      </w:sdt>
      <w:r w:rsidRPr="00330646" w:rsidR="001349C2">
        <w:rPr>
          <w:sz w:val="22"/>
          <w:szCs w:val="22"/>
        </w:rPr>
        <w:t xml:space="preserve"> </w:t>
      </w:r>
    </w:p>
    <w:p w:rsidRPr="00330646" w:rsidR="000E43A6" w:rsidP="00610735" w:rsidRDefault="000E43A6">
      <w:pPr>
        <w:spacing w:after="0"/>
        <w:rPr>
          <w:sz w:val="22"/>
          <w:szCs w:val="22"/>
        </w:rPr>
      </w:pPr>
    </w:p>
    <w:p w:rsidRPr="00330646" w:rsidR="00176071" w:rsidP="00610735" w:rsidRDefault="000E43A6">
      <w:pPr>
        <w:spacing w:after="0"/>
        <w:jc w:val="right"/>
        <w:rPr>
          <w:noProof/>
          <w:sz w:val="22"/>
          <w:szCs w:val="22"/>
          <w:shd w:val="clear" w:color="auto" w:fill="CCFFCC"/>
        </w:rPr>
      </w:pPr>
      <w:r w:rsidRPr="00330646">
        <w:rPr>
          <w:rStyle w:val="PozadinaSvijetloCrvena"/>
          <w:noProof w:val="false"/>
          <w:sz w:val="22"/>
          <w:szCs w:val="22"/>
          <w:shd w:val="clear" w:color="auto" w:fill="auto"/>
        </w:rPr>
        <w:t>Poslovni</w:t>
      </w:r>
      <w:r w:rsidRPr="00330646">
        <w:rPr>
          <w:rStyle w:val="PozadinaSvijetloCrvena"/>
          <w:sz w:val="22"/>
          <w:szCs w:val="22"/>
          <w:shd w:val="clear" w:color="auto" w:fill="auto"/>
        </w:rPr>
        <w:t xml:space="preserve"> broj:  </w:t>
      </w:r>
      <w:sdt>
        <w:sdtPr>
          <w:rPr>
            <w:rStyle w:val="eSPISCCParagraphDefaultFont"/>
            <w:rFonts w:eastAsiaTheme="minorHAnsi"/>
            <w:sz w:val="22"/>
            <w:szCs w:val="22"/>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330646" w:rsidR="00330646">
            <w:rPr>
              <w:rStyle w:val="eSPISCCParagraphDefaultFont"/>
              <w:rFonts w:eastAsiaTheme="minorHAnsi"/>
              <w:sz w:val="22"/>
              <w:szCs w:val="22"/>
            </w:rPr>
            <w:t>Pp-1855/2025</w:t>
          </w:r>
        </w:sdtContent>
      </w:sdt>
      <w:r w:rsidRPr="00330646" w:rsidR="00176071">
        <w:rPr>
          <w:sz w:val="22"/>
          <w:szCs w:val="22"/>
        </w:rPr>
        <w:t xml:space="preserve">                                                        </w:t>
      </w:r>
    </w:p>
    <w:p w:rsidRPr="00330646" w:rsidR="0041581F" w:rsidP="000F1677" w:rsidRDefault="00610735">
      <w:pPr>
        <w:spacing w:after="0"/>
        <w:ind w:left="1416"/>
        <w:jc w:val="right"/>
        <w:rPr>
          <w:rFonts w:eastAsia="Calibri" w:cs="Times New Roman"/>
          <w:noProof/>
          <w:sz w:val="22"/>
          <w:szCs w:val="22"/>
        </w:rPr>
      </w:pPr>
      <w:r w:rsidRPr="00330646">
        <w:rPr>
          <w:sz w:val="22"/>
          <w:szCs w:val="22"/>
        </w:rPr>
        <w:t xml:space="preserve">                                         </w:t>
      </w:r>
      <w:r w:rsidRPr="00330646" w:rsidR="00176071">
        <w:rPr>
          <w:sz w:val="22"/>
          <w:szCs w:val="22"/>
        </w:rPr>
        <w:t xml:space="preserve">Okrivljenik: </w:t>
      </w:r>
      <w:sdt>
        <w:sdtPr>
          <w:rPr>
            <w:rStyle w:val="eSPISCCParagraphDefaultFont"/>
            <w:rFonts w:eastAsiaTheme="minorHAnsi"/>
            <w:sz w:val="22"/>
            <w:szCs w:val="22"/>
          </w:rPr>
          <w:alias w:val="okrivljenik"/>
          <w:tag w:val="DomainObject.Predmet.ProtustrankaFormated_1"/>
          <w:id w:val="732272031"/>
          <w:lock w:val="sdtLocked"/>
          <w:placeholder>
            <w:docPart w:val="1C2362F5ED4843E9B65D1E48E81C6E9C"/>
          </w:placeholder>
          <w:dataBinding w:xpath="/icms/DomainObject.Predmet.ProtustrankaFormated/derivirana_varijabla[@naziv='DomainObject.Predmet.ProtustrankaFormated_1']" w:storeItemID="{100293BC-3C9C-4740-99C7-73F5E9006100}"/>
          <w:text/>
        </w:sdtPr>
        <w:sdtEndPr>
          <w:rPr>
            <w:rStyle w:val="eSPISCCParagraphDefaultFont"/>
          </w:rPr>
        </w:sdtEndPr>
        <w:sdtContent>
          <w:r w:rsidRPr="00330646" w:rsidR="00330646">
            <w:rPr>
              <w:rStyle w:val="eSPISCCParagraphDefaultFont"/>
              <w:rFonts w:eastAsiaTheme="minorHAnsi"/>
              <w:sz w:val="22"/>
              <w:szCs w:val="22"/>
            </w:rPr>
            <w:t xml:space="preserve">  Gracijano Starčević</w:t>
          </w:r>
        </w:sdtContent>
      </w:sdt>
      <w:r w:rsidRPr="00330646" w:rsidR="0086626F">
        <w:rPr>
          <w:sz w:val="22"/>
          <w:szCs w:val="22"/>
        </w:rPr>
        <w:t xml:space="preserve"> </w:t>
      </w:r>
    </w:p>
    <w:p w:rsidRPr="00330646" w:rsidR="00176071" w:rsidP="000F1677" w:rsidRDefault="00176071">
      <w:pPr>
        <w:spacing w:after="0"/>
        <w:jc w:val="right"/>
        <w:rPr>
          <w:rStyle w:val="PozadinaSvijetloZelena"/>
          <w:rFonts w:eastAsia="Calibri" w:cs="Times New Roman"/>
          <w:noProof w:val="false"/>
          <w:sz w:val="22"/>
          <w:szCs w:val="22"/>
          <w:shd w:val="clear" w:color="auto" w:fill="auto"/>
        </w:rPr>
      </w:pPr>
      <w:r w:rsidRPr="00330646">
        <w:rPr>
          <w:rFonts w:eastAsia="Calibri" w:cs="Times New Roman"/>
          <w:sz w:val="22"/>
          <w:szCs w:val="22"/>
        </w:rPr>
        <w:t xml:space="preserve">  </w:t>
      </w:r>
      <w:r w:rsidRPr="00330646" w:rsidR="00610735">
        <w:rPr>
          <w:rFonts w:eastAsia="Calibri" w:cs="Times New Roman"/>
          <w:sz w:val="22"/>
          <w:szCs w:val="22"/>
        </w:rPr>
        <w:t xml:space="preserve">                                                               </w:t>
      </w:r>
      <w:r w:rsidRPr="00330646">
        <w:rPr>
          <w:rFonts w:eastAsia="Calibri" w:cs="Times New Roman"/>
          <w:sz w:val="22"/>
          <w:szCs w:val="22"/>
        </w:rPr>
        <w:t>Prekršaj:</w:t>
      </w:r>
      <w:r w:rsidRPr="00330646" w:rsidR="00D7095E">
        <w:rPr>
          <w:rFonts w:eastAsia="Calibri" w:cs="Times New Roman"/>
          <w:sz w:val="22"/>
          <w:szCs w:val="22"/>
        </w:rPr>
        <w:t xml:space="preserve"> iz</w:t>
      </w:r>
      <w:r w:rsidRPr="00330646">
        <w:rPr>
          <w:rFonts w:eastAsia="Calibri" w:cs="Times New Roman"/>
          <w:sz w:val="22"/>
          <w:szCs w:val="22"/>
        </w:rPr>
        <w:t xml:space="preserve"> </w:t>
      </w:r>
      <w:sdt>
        <w:sdtPr>
          <w:rPr>
            <w:rStyle w:val="eSPISCCParagraphDefaultFont"/>
            <w:rFonts w:eastAsiaTheme="minorHAnsi"/>
            <w:sz w:val="22"/>
            <w:szCs w:val="22"/>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330646" w:rsidR="00330646">
            <w:rPr>
              <w:rStyle w:val="eSPISCCParagraphDefaultFont"/>
              <w:rFonts w:eastAsiaTheme="minorHAnsi"/>
              <w:sz w:val="22"/>
              <w:szCs w:val="22"/>
            </w:rPr>
            <w:t>članka 199. stavka 2.</w:t>
          </w:r>
        </w:sdtContent>
      </w:sdt>
      <w:r w:rsidRPr="00330646" w:rsidR="0026269C">
        <w:rPr>
          <w:rStyle w:val="PozadinaSvijetloZelena"/>
          <w:sz w:val="22"/>
          <w:szCs w:val="22"/>
        </w:rPr>
        <w:t xml:space="preserve"> </w:t>
      </w:r>
      <w:sdt>
        <w:sdtPr>
          <w:rPr>
            <w:rStyle w:val="eSPISCCParagraphDefaultFont"/>
            <w:rFonts w:eastAsiaTheme="minorHAnsi"/>
            <w:sz w:val="22"/>
            <w:szCs w:val="22"/>
          </w:rPr>
          <w:alias w:val="zakon"/>
          <w:tag w:val="DomainObject.ZakonPravilnikList_1"/>
          <w:id w:val="1587496536"/>
          <w:lock w:val="sdtLocked"/>
          <w:placeholder>
            <w:docPart w:val="9E6975ACE4EA4318BF65D455887E2733"/>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330646" w:rsidR="00330646">
            <w:rPr>
              <w:rStyle w:val="eSPISCCParagraphDefaultFont"/>
              <w:rFonts w:eastAsiaTheme="minorHAnsi"/>
              <w:sz w:val="22"/>
              <w:szCs w:val="22"/>
            </w:rPr>
            <w:t>Zakon o sigurnosti prometa na cestama</w:t>
          </w:r>
        </w:sdtContent>
      </w:sdt>
      <w:r w:rsidRPr="00330646" w:rsidR="0026269C">
        <w:rPr>
          <w:rStyle w:val="PozadinaSvijetloZelena"/>
          <w:sz w:val="22"/>
          <w:szCs w:val="22"/>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368"/>
      </w:tblGrid>
      <w:tr w:rsidRPr="00330646"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Pr="00330646" w:rsidR="00A10E6D" w:rsidP="00A10E6D" w:rsidRDefault="00A10E6D">
            <w:pPr>
              <w:keepNext/>
              <w:keepLines/>
              <w:spacing w:after="0" w:line="276" w:lineRule="auto"/>
              <w:outlineLvl w:val="4"/>
              <w:rPr>
                <w:rFonts w:eastAsia="Calibri" w:cs="Times New Roman"/>
                <w:sz w:val="22"/>
                <w:szCs w:val="22"/>
              </w:rPr>
            </w:pPr>
            <w:r w:rsidRPr="00330646">
              <w:rPr>
                <w:rFonts w:eastAsia="Calibri" w:cs="Times New Roman"/>
                <w:sz w:val="22"/>
                <w:szCs w:val="22"/>
              </w:rPr>
              <w:t xml:space="preserve">           ŽURNI POSTUPAK/GLAVNA    </w:t>
            </w:r>
          </w:p>
          <w:p w:rsidRPr="00330646" w:rsidR="00D7095E" w:rsidP="00A10E6D" w:rsidRDefault="00A10E6D">
            <w:pPr>
              <w:keepNext/>
              <w:keepLines/>
              <w:spacing w:after="0" w:line="276" w:lineRule="auto"/>
              <w:outlineLvl w:val="4"/>
              <w:rPr>
                <w:rFonts w:eastAsia="Times New Roman" w:cs="Times New Roman"/>
                <w:sz w:val="22"/>
                <w:szCs w:val="22"/>
              </w:rPr>
            </w:pPr>
            <w:r w:rsidRPr="00330646">
              <w:rPr>
                <w:rFonts w:eastAsia="Calibri" w:cs="Times New Roman"/>
                <w:sz w:val="22"/>
                <w:szCs w:val="22"/>
              </w:rPr>
              <w:t xml:space="preserve">        RASPRAVA</w:t>
            </w:r>
          </w:p>
        </w:tc>
      </w:tr>
    </w:tbl>
    <w:p w:rsidRPr="00330646" w:rsidR="00D7095E" w:rsidP="00D7095E" w:rsidRDefault="00D7095E">
      <w:pPr>
        <w:spacing w:after="0"/>
        <w:jc w:val="right"/>
        <w:rPr>
          <w:rFonts w:eastAsia="Calibri" w:cs="Times New Roman"/>
          <w:noProof/>
          <w:sz w:val="22"/>
          <w:szCs w:val="22"/>
        </w:rPr>
      </w:pPr>
    </w:p>
    <w:p w:rsidRPr="00330646" w:rsidR="00D7095E" w:rsidP="00D7095E" w:rsidRDefault="00D7095E">
      <w:pPr>
        <w:keepNext/>
        <w:spacing w:after="0"/>
        <w:jc w:val="center"/>
        <w:rPr>
          <w:b/>
          <w:caps/>
          <w:spacing w:val="100"/>
          <w:sz w:val="22"/>
          <w:szCs w:val="22"/>
        </w:rPr>
      </w:pPr>
    </w:p>
    <w:p w:rsidRPr="00330646" w:rsidR="00D7095E" w:rsidP="00D7095E" w:rsidRDefault="00D7095E">
      <w:pPr>
        <w:keepNext/>
        <w:spacing w:after="0"/>
        <w:jc w:val="center"/>
        <w:rPr>
          <w:b/>
          <w:caps/>
          <w:spacing w:val="100"/>
          <w:sz w:val="22"/>
          <w:szCs w:val="22"/>
        </w:rPr>
      </w:pPr>
    </w:p>
    <w:p w:rsidRPr="00330646" w:rsidR="00A10E6D" w:rsidP="00D7095E" w:rsidRDefault="00A10E6D">
      <w:pPr>
        <w:keepNext/>
        <w:spacing w:after="0"/>
        <w:jc w:val="center"/>
        <w:rPr>
          <w:b/>
          <w:caps/>
          <w:spacing w:val="100"/>
          <w:sz w:val="22"/>
          <w:szCs w:val="22"/>
        </w:rPr>
      </w:pPr>
    </w:p>
    <w:p w:rsidRPr="00330646" w:rsidR="00A10E6D" w:rsidP="00D7095E" w:rsidRDefault="00A10E6D">
      <w:pPr>
        <w:keepNext/>
        <w:spacing w:after="0"/>
        <w:jc w:val="center"/>
        <w:rPr>
          <w:b/>
          <w:caps/>
          <w:spacing w:val="100"/>
          <w:sz w:val="22"/>
          <w:szCs w:val="22"/>
        </w:rPr>
      </w:pPr>
    </w:p>
    <w:p w:rsidRPr="00330646" w:rsidR="00176071" w:rsidP="00D7095E" w:rsidRDefault="00176071">
      <w:pPr>
        <w:keepNext/>
        <w:spacing w:after="0"/>
        <w:jc w:val="center"/>
        <w:rPr>
          <w:b/>
          <w:caps/>
          <w:spacing w:val="100"/>
          <w:sz w:val="22"/>
          <w:szCs w:val="22"/>
        </w:rPr>
      </w:pPr>
      <w:r w:rsidRPr="00330646">
        <w:rPr>
          <w:b/>
          <w:caps/>
          <w:spacing w:val="100"/>
          <w:sz w:val="22"/>
          <w:szCs w:val="22"/>
        </w:rPr>
        <w:t>POZIV okrivljeniku</w:t>
      </w:r>
    </w:p>
    <w:p w:rsidRPr="00330646" w:rsidR="00D7095E" w:rsidP="00D7095E" w:rsidRDefault="00D7095E">
      <w:pPr>
        <w:keepNext/>
        <w:spacing w:after="0"/>
        <w:jc w:val="center"/>
        <w:rPr>
          <w:b/>
          <w:caps/>
          <w:spacing w:val="100"/>
          <w:sz w:val="22"/>
          <w:szCs w:val="22"/>
        </w:rPr>
      </w:pPr>
    </w:p>
    <w:p w:rsidRPr="00330646" w:rsidR="000F1677" w:rsidP="000F1677" w:rsidRDefault="000F1677">
      <w:pPr>
        <w:ind w:firstLine="708"/>
        <w:jc w:val="both"/>
        <w:rPr>
          <w:rFonts w:eastAsia="Calibri" w:cs="Times New Roman"/>
          <w:sz w:val="22"/>
          <w:szCs w:val="22"/>
        </w:rPr>
      </w:pPr>
      <w:r w:rsidRPr="00330646">
        <w:rPr>
          <w:rFonts w:eastAsia="Calibri" w:cs="Times New Roman"/>
          <w:sz w:val="22"/>
          <w:szCs w:val="22"/>
        </w:rPr>
        <w:t>Pozivamo vas da kao okrivljenik</w:t>
      </w:r>
      <w:r w:rsidRPr="00330646">
        <w:rPr>
          <w:sz w:val="22"/>
          <w:szCs w:val="22"/>
        </w:rPr>
        <w:t xml:space="preserve"> </w:t>
      </w:r>
      <w:sdt>
        <w:sdtPr>
          <w:rPr>
            <w:rStyle w:val="eSPISCCParagraphDefaultFont"/>
            <w:rFonts w:eastAsiaTheme="minorHAnsi"/>
            <w:sz w:val="22"/>
            <w:szCs w:val="22"/>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330646" w:rsidR="00330646">
            <w:rPr>
              <w:rStyle w:val="eSPISCCParagraphDefaultFont"/>
              <w:rFonts w:eastAsiaTheme="minorHAnsi"/>
              <w:sz w:val="22"/>
              <w:szCs w:val="22"/>
            </w:rPr>
            <w:t>Gracijano Starčević</w:t>
          </w:r>
        </w:sdtContent>
      </w:sdt>
      <w:r w:rsidRPr="00330646">
        <w:rPr>
          <w:rFonts w:eastAsia="Calibri" w:cs="Times New Roman"/>
          <w:sz w:val="22"/>
          <w:szCs w:val="22"/>
        </w:rPr>
        <w:t xml:space="preserve"> dana </w:t>
      </w:r>
      <w:sdt>
        <w:sdtPr>
          <w:rPr>
            <w:rStyle w:val="eSPISCCParagraphDefaultFont"/>
            <w:rFonts w:eastAsiaTheme="minorHAnsi"/>
            <w:sz w:val="22"/>
            <w:szCs w:val="22"/>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330646" w:rsidR="00330646">
            <w:rPr>
              <w:rStyle w:val="eSPISCCParagraphDefaultFont"/>
              <w:rFonts w:eastAsiaTheme="minorHAnsi"/>
              <w:sz w:val="22"/>
              <w:szCs w:val="22"/>
            </w:rPr>
            <w:t>15. srpnja 2026.</w:t>
          </w:r>
        </w:sdtContent>
      </w:sdt>
      <w:r w:rsidRPr="00330646">
        <w:rPr>
          <w:rFonts w:eastAsia="Times New Roman" w:cs="Times New Roman"/>
          <w:sz w:val="22"/>
          <w:szCs w:val="22"/>
          <w:lang w:eastAsia="hr-HR"/>
        </w:rPr>
        <w:t xml:space="preserve">  u </w:t>
      </w:r>
      <w:sdt>
        <w:sdtPr>
          <w:rPr>
            <w:rStyle w:val="eSPISCCParagraphDefaultFont"/>
            <w:rFonts w:eastAsiaTheme="minorHAnsi"/>
            <w:sz w:val="22"/>
            <w:szCs w:val="22"/>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330646" w:rsidR="00330646">
            <w:rPr>
              <w:rStyle w:val="eSPISCCParagraphDefaultFont"/>
              <w:rFonts w:eastAsiaTheme="minorHAnsi"/>
              <w:sz w:val="22"/>
              <w:szCs w:val="22"/>
            </w:rPr>
            <w:t>10:45</w:t>
          </w:r>
        </w:sdtContent>
      </w:sdt>
      <w:r w:rsidRPr="00330646">
        <w:rPr>
          <w:rFonts w:eastAsia="Times New Roman" w:cs="Times New Roman"/>
          <w:sz w:val="22"/>
          <w:szCs w:val="22"/>
          <w:lang w:eastAsia="hr-HR"/>
        </w:rPr>
        <w:t xml:space="preserve"> </w:t>
      </w:r>
      <w:r w:rsidRPr="00330646">
        <w:rPr>
          <w:rFonts w:eastAsia="Times New Roman" w:cs="Times New Roman"/>
          <w:b/>
          <w:sz w:val="22"/>
          <w:szCs w:val="22"/>
          <w:lang w:eastAsia="hr-HR"/>
        </w:rPr>
        <w:t xml:space="preserve"> </w:t>
      </w:r>
      <w:r w:rsidRPr="00330646">
        <w:rPr>
          <w:rFonts w:eastAsia="Times New Roman" w:cs="Times New Roman"/>
          <w:sz w:val="22"/>
          <w:szCs w:val="22"/>
          <w:lang w:eastAsia="hr-HR"/>
        </w:rPr>
        <w:t>sati pristupite ovom sudu, na adresu</w:t>
      </w:r>
      <w:r w:rsidRPr="00330646">
        <w:rPr>
          <w:sz w:val="22"/>
          <w:szCs w:val="22"/>
        </w:rPr>
        <w:t xml:space="preserve"> </w:t>
      </w:r>
      <w:sdt>
        <w:sdtPr>
          <w:rPr>
            <w:rStyle w:val="eSPISCCParagraphDefaultFont"/>
            <w:rFonts w:eastAsiaTheme="minorHAnsi"/>
            <w:sz w:val="22"/>
            <w:szCs w:val="22"/>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330646" w:rsidR="00330646">
            <w:rPr>
              <w:rStyle w:val="eSPISCCParagraphDefaultFont"/>
              <w:rFonts w:eastAsiaTheme="minorHAnsi"/>
              <w:sz w:val="22"/>
              <w:szCs w:val="22"/>
            </w:rPr>
            <w:t>Užarska 3</w:t>
          </w:r>
        </w:sdtContent>
      </w:sdt>
      <w:r w:rsidRPr="00330646">
        <w:rPr>
          <w:rStyle w:val="PozadinaSvijetloZelena"/>
          <w:noProof w:val="false"/>
          <w:sz w:val="22"/>
          <w:szCs w:val="22"/>
          <w:shd w:val="clear" w:color="auto" w:fill="auto"/>
        </w:rPr>
        <w:t xml:space="preserve">, </w:t>
      </w:r>
      <w:sdt>
        <w:sdtPr>
          <w:rPr>
            <w:rStyle w:val="eSPISCCParagraphDefaultFont"/>
            <w:rFonts w:eastAsiaTheme="minorHAnsi"/>
            <w:sz w:val="22"/>
            <w:szCs w:val="22"/>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330646" w:rsidR="00330646">
            <w:rPr>
              <w:rStyle w:val="eSPISCCParagraphDefaultFont"/>
              <w:rFonts w:eastAsiaTheme="minorHAnsi"/>
              <w:sz w:val="22"/>
              <w:szCs w:val="22"/>
            </w:rPr>
            <w:t>Rijeka</w:t>
          </w:r>
        </w:sdtContent>
      </w:sdt>
      <w:r w:rsidRPr="00330646">
        <w:rPr>
          <w:rFonts w:eastAsia="Calibri" w:cs="Times New Roman"/>
          <w:sz w:val="22"/>
          <w:szCs w:val="22"/>
        </w:rPr>
        <w:t xml:space="preserve"> </w:t>
      </w:r>
      <w:r w:rsidRPr="00330646" w:rsidR="00D7095E">
        <w:rPr>
          <w:rFonts w:eastAsia="Calibri" w:cs="Times New Roman"/>
          <w:sz w:val="22"/>
          <w:szCs w:val="22"/>
        </w:rPr>
        <w:t>sob</w:t>
      </w:r>
      <w:r w:rsidRPr="00330646">
        <w:rPr>
          <w:rFonts w:eastAsia="Calibri" w:cs="Times New Roman"/>
          <w:sz w:val="22"/>
          <w:szCs w:val="22"/>
        </w:rPr>
        <w:t xml:space="preserve">a </w:t>
      </w:r>
      <w:sdt>
        <w:sdtPr>
          <w:rPr>
            <w:rStyle w:val="eSPISCCParagraphDefaultFont"/>
            <w:rFonts w:eastAsiaTheme="minorHAnsi"/>
            <w:sz w:val="22"/>
            <w:szCs w:val="22"/>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330646" w:rsidR="00330646">
            <w:rPr>
              <w:rStyle w:val="eSPISCCParagraphDefaultFont"/>
              <w:rFonts w:eastAsiaTheme="minorHAnsi"/>
              <w:sz w:val="22"/>
              <w:szCs w:val="22"/>
            </w:rPr>
            <w:t>2/III - Užarska 3</w:t>
          </w:r>
        </w:sdtContent>
      </w:sdt>
      <w:r w:rsidRPr="00330646" w:rsidR="00176071">
        <w:rPr>
          <w:rFonts w:eastAsia="Calibri" w:cs="Times New Roman"/>
          <w:sz w:val="22"/>
          <w:szCs w:val="22"/>
        </w:rPr>
        <w:t xml:space="preserve"> na glavnu raspravu u prekršajnom postupku zbog prekršaja iz </w:t>
      </w:r>
      <w:sdt>
        <w:sdtPr>
          <w:rPr>
            <w:rStyle w:val="eSPISCCParagraphDefaultFont"/>
            <w:rFonts w:eastAsiaTheme="minorHAnsi"/>
            <w:sz w:val="22"/>
            <w:szCs w:val="22"/>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330646" w:rsidR="00330646">
            <w:rPr>
              <w:rStyle w:val="eSPISCCParagraphDefaultFont"/>
              <w:rFonts w:eastAsiaTheme="minorHAnsi"/>
              <w:sz w:val="22"/>
              <w:szCs w:val="22"/>
            </w:rPr>
            <w:t>članka 199. stavka 2.</w:t>
          </w:r>
        </w:sdtContent>
      </w:sdt>
      <w:r w:rsidRPr="00330646" w:rsidR="0026269C">
        <w:rPr>
          <w:rStyle w:val="PozadinaSvijetloZelena"/>
          <w:sz w:val="22"/>
          <w:szCs w:val="22"/>
        </w:rPr>
        <w:t xml:space="preserve"> </w:t>
      </w:r>
      <w:sdt>
        <w:sdtPr>
          <w:rPr>
            <w:rStyle w:val="eSPISCCParagraphDefaultFont"/>
            <w:rFonts w:eastAsiaTheme="minorHAnsi"/>
            <w:sz w:val="22"/>
            <w:szCs w:val="22"/>
          </w:rPr>
          <w:alias w:val="zakon"/>
          <w:tag w:val="DomainObject.ZakonPravilnikList_1"/>
          <w:id w:val="1940100470"/>
          <w:lock w:val="sdtLocked"/>
          <w:placeholder>
            <w:docPart w:val="DA426FCD2D5346AA9BBE3A7B0D512843"/>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330646" w:rsidR="00330646">
            <w:rPr>
              <w:rStyle w:val="eSPISCCParagraphDefaultFont"/>
              <w:rFonts w:eastAsiaTheme="minorHAnsi"/>
              <w:sz w:val="22"/>
              <w:szCs w:val="22"/>
            </w:rPr>
            <w:t>Zakon o sigurnosti prometa na cestama</w:t>
          </w:r>
        </w:sdtContent>
      </w:sdt>
      <w:r w:rsidRPr="00330646" w:rsidR="00685EF9">
        <w:rPr>
          <w:rStyle w:val="PozadinaSvijetloZelena"/>
          <w:sz w:val="22"/>
          <w:szCs w:val="22"/>
        </w:rPr>
        <w:t xml:space="preserve"> </w:t>
      </w:r>
      <w:r w:rsidRPr="00330646" w:rsidR="0026269C">
        <w:rPr>
          <w:rStyle w:val="PozadinaSvijetloZelena"/>
          <w:sz w:val="22"/>
          <w:szCs w:val="22"/>
        </w:rPr>
        <w:t xml:space="preserve"> </w:t>
      </w:r>
    </w:p>
    <w:p w:rsidRPr="00330646" w:rsidR="00176071" w:rsidP="00176071" w:rsidRDefault="00176071">
      <w:pPr>
        <w:spacing w:after="0"/>
        <w:jc w:val="both"/>
        <w:rPr>
          <w:rFonts w:eastAsia="Times New Roman" w:cs="Times New Roman"/>
          <w:bCs/>
          <w:sz w:val="22"/>
          <w:szCs w:val="22"/>
          <w:lang w:eastAsia="hr-HR"/>
        </w:rPr>
      </w:pPr>
      <w:r w:rsidRPr="00330646">
        <w:rPr>
          <w:rFonts w:eastAsia="Times New Roman" w:cs="Times New Roman"/>
          <w:bCs/>
          <w:sz w:val="22"/>
          <w:szCs w:val="22"/>
          <w:lang w:eastAsia="hr-HR"/>
        </w:rPr>
        <w:t>UPOZORENJE:</w:t>
      </w:r>
    </w:p>
    <w:p w:rsidRPr="00330646" w:rsidR="00176071" w:rsidP="00176071" w:rsidRDefault="00A10E6D">
      <w:pPr>
        <w:spacing w:after="0"/>
        <w:ind w:firstLine="708"/>
        <w:jc w:val="both"/>
        <w:rPr>
          <w:rFonts w:eastAsia="Calibri" w:cs="Times New Roman"/>
          <w:bCs/>
          <w:sz w:val="22"/>
          <w:szCs w:val="22"/>
        </w:rPr>
      </w:pPr>
      <w:r w:rsidRPr="00330646">
        <w:rPr>
          <w:rFonts w:eastAsia="Calibri" w:cs="Times New Roman"/>
          <w:sz w:val="22"/>
          <w:szCs w:val="22"/>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330646">
        <w:rPr>
          <w:rFonts w:eastAsia="Calibri" w:cs="Times New Roman"/>
          <w:bCs/>
          <w:sz w:val="22"/>
          <w:szCs w:val="22"/>
        </w:rPr>
        <w:t>Prekršajnog zakona, "Narodne novine" broj</w:t>
      </w:r>
      <w:r w:rsidRPr="00330646" w:rsidR="00275CDC">
        <w:rPr>
          <w:rFonts w:eastAsia="Calibri" w:cs="Times New Roman"/>
          <w:bCs/>
          <w:sz w:val="22"/>
          <w:szCs w:val="22"/>
        </w:rPr>
        <w:t xml:space="preserve"> </w:t>
      </w:r>
      <w:sdt>
        <w:sdtPr>
          <w:rPr>
            <w:rStyle w:val="eSPISCCParagraphDefaultFont"/>
            <w:rFonts w:eastAsiaTheme="minorHAnsi"/>
            <w:sz w:val="22"/>
            <w:szCs w:val="22"/>
          </w:rPr>
          <w:alias w:val="NN"/>
          <w:tag w:val="DomainObject.NarodneNovineList_1"/>
          <w:id w:val="885371503"/>
          <w:lock w:val="sdtLocked"/>
          <w:placeholder>
            <w:docPart w:val="F315F19214DD42FA9426B72CFFB97477"/>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330646" w:rsidR="00330646">
            <w:rPr>
              <w:rStyle w:val="eSPISCCParagraphDefaultFont"/>
              <w:rFonts w:eastAsiaTheme="minorHAnsi"/>
              <w:sz w:val="22"/>
              <w:szCs w:val="22"/>
            </w:rPr>
            <w:t>107/07</w:t>
          </w:r>
        </w:sdtContent>
      </w:sdt>
      <w:r w:rsidRPr="00330646" w:rsidR="00275CDC">
        <w:rPr>
          <w:rFonts w:eastAsia="Calibri" w:cs="Times New Roman"/>
          <w:bCs/>
          <w:sz w:val="22"/>
          <w:szCs w:val="22"/>
        </w:rPr>
        <w:t xml:space="preserve"> </w:t>
      </w:r>
      <w:r w:rsidRPr="00330646" w:rsidR="00176071">
        <w:rPr>
          <w:rFonts w:eastAsia="Calibri" w:cs="Times New Roman"/>
          <w:bCs/>
          <w:sz w:val="22"/>
          <w:szCs w:val="22"/>
        </w:rPr>
        <w:t>).</w:t>
      </w:r>
    </w:p>
    <w:p w:rsidRPr="00330646" w:rsidR="00A10E6D" w:rsidP="00A10E6D" w:rsidRDefault="00A10E6D">
      <w:pPr>
        <w:spacing w:after="0"/>
        <w:ind w:firstLine="708"/>
        <w:jc w:val="both"/>
        <w:rPr>
          <w:rFonts w:eastAsia="Times New Roman" w:cs="Times New Roman"/>
          <w:sz w:val="22"/>
          <w:szCs w:val="22"/>
          <w:lang w:eastAsia="hr-HR"/>
        </w:rPr>
      </w:pPr>
      <w:r w:rsidRPr="00330646">
        <w:rPr>
          <w:rFonts w:eastAsia="Times New Roman" w:cs="Times New Roman"/>
          <w:sz w:val="22"/>
          <w:szCs w:val="22"/>
          <w:lang w:eastAsia="hr-HR"/>
        </w:rPr>
        <w:t>Okrivljenik je dužan osobno pristupiti ispitivanju ili dostaviti pisanu obranu. Ukoliko se okrivljenik ne odazove pozivu i ne opravda izostanak ili ako bude očito izbjegavao primitak poziva, sud će izdati dovedbeni nalog (članak 129. stavak 1. Prekršajnog zakona), s time da je okrivljenik dužan snositi troškove svojeg dovođenja i odgode ročišta (članak 139. stavak 1. Prekršajnog zakona).</w:t>
      </w:r>
    </w:p>
    <w:p w:rsidRPr="00330646" w:rsidR="00A10E6D" w:rsidP="00A10E6D" w:rsidRDefault="00A10E6D">
      <w:pPr>
        <w:spacing w:after="0"/>
        <w:ind w:firstLine="708"/>
        <w:jc w:val="both"/>
        <w:rPr>
          <w:rFonts w:eastAsia="Times New Roman" w:cs="Times New Roman"/>
          <w:sz w:val="22"/>
          <w:szCs w:val="22"/>
          <w:lang w:eastAsia="hr-HR"/>
        </w:rPr>
      </w:pPr>
      <w:r w:rsidRPr="00330646">
        <w:rPr>
          <w:rFonts w:eastAsia="Times New Roman" w:cs="Times New Roman"/>
          <w:sz w:val="22"/>
          <w:szCs w:val="22"/>
          <w:lang w:eastAsia="hr-HR"/>
        </w:rPr>
        <w:t>Ukoliko se okrivljenik ne odazove pozivu, a njegova nazočnost i ispitivanje nisu potrebni i ne utječu na zakonito i pravilno donošenje presude, ročište se može održati i donijeti presuda bez njegove nazočnosti (članak 128. stavak 7. i članak 167. stavak 3. Prekršajnog zakona).</w:t>
      </w:r>
    </w:p>
    <w:p w:rsidRPr="00330646" w:rsidR="00A10E6D" w:rsidP="00A10E6D" w:rsidRDefault="00A10E6D">
      <w:pPr>
        <w:spacing w:after="0"/>
        <w:ind w:firstLine="708"/>
        <w:jc w:val="both"/>
        <w:rPr>
          <w:rFonts w:eastAsia="Times New Roman" w:cs="Times New Roman"/>
          <w:sz w:val="22"/>
          <w:szCs w:val="22"/>
          <w:lang w:eastAsia="hr-HR"/>
        </w:rPr>
      </w:pPr>
      <w:r w:rsidRPr="00330646">
        <w:rPr>
          <w:rFonts w:eastAsia="Times New Roman" w:cs="Times New Roman"/>
          <w:sz w:val="22"/>
          <w:szCs w:val="22"/>
          <w:lang w:eastAsia="hr-HR"/>
        </w:rPr>
        <w:t>Okrivljenik ima pravo uzeti branitelja po svojem izboru koji može biti nazočan ispitivanju (članka 172. stavka 1. Prekršajnog zakona), ali se ročište neće odgoditi zbog braniteljeva nedolaska.</w:t>
      </w:r>
    </w:p>
    <w:p w:rsidRPr="00330646" w:rsidR="00A10E6D" w:rsidP="00A10E6D" w:rsidRDefault="00A10E6D">
      <w:pPr>
        <w:spacing w:after="0"/>
        <w:ind w:firstLine="708"/>
        <w:jc w:val="both"/>
        <w:rPr>
          <w:rFonts w:eastAsia="Times New Roman" w:cs="Times New Roman"/>
          <w:sz w:val="22"/>
          <w:szCs w:val="22"/>
          <w:lang w:eastAsia="hr-HR"/>
        </w:rPr>
      </w:pPr>
      <w:r w:rsidRPr="00330646">
        <w:rPr>
          <w:rFonts w:eastAsia="Times New Roman" w:cs="Times New Roman"/>
          <w:sz w:val="22"/>
          <w:szCs w:val="22"/>
          <w:lang w:eastAsia="hr-HR"/>
        </w:rPr>
        <w:t>Okrivljenik može sudu dostaviti i pisanu obranu.</w:t>
      </w:r>
    </w:p>
    <w:p w:rsidRPr="00330646" w:rsidR="00176071" w:rsidP="00A10E6D" w:rsidRDefault="00A10E6D">
      <w:pPr>
        <w:spacing w:after="0"/>
        <w:rPr>
          <w:rFonts w:eastAsia="Calibri" w:cs="Times New Roman"/>
          <w:sz w:val="22"/>
          <w:szCs w:val="22"/>
        </w:rPr>
      </w:pPr>
      <w:r w:rsidRPr="00330646">
        <w:rPr>
          <w:rFonts w:eastAsia="Calibri" w:cs="Times New Roman"/>
          <w:sz w:val="22"/>
          <w:szCs w:val="22"/>
        </w:rPr>
        <w:t>Okrivljenik ima pravo na sporazumijevanje s ovlaštenim tužiteljem o uvjetima priznavanja krivnje i sporazumijevanju o sankciji i mjerama u smislu članka 109.e Prekršajnog zakona (članak 109.a stavak 1. točka 9. Prekršajnog zakona).</w:t>
      </w:r>
    </w:p>
    <w:p w:rsidRPr="00330646" w:rsidR="00A10E6D" w:rsidP="00A10E6D" w:rsidRDefault="00A10E6D">
      <w:pPr>
        <w:spacing w:after="0"/>
        <w:rPr>
          <w:sz w:val="22"/>
          <w:szCs w:val="22"/>
        </w:rPr>
      </w:pPr>
    </w:p>
    <w:p w:rsidRPr="00330646" w:rsidR="0041581F" w:rsidP="00A70E0A" w:rsidRDefault="0041581F">
      <w:pPr>
        <w:tabs>
          <w:tab w:val="left" w:pos="1560"/>
        </w:tabs>
        <w:spacing w:after="120"/>
        <w:jc w:val="center"/>
        <w:rPr>
          <w:rFonts w:eastAsia="Calibri" w:cs="Times New Roman"/>
          <w:sz w:val="22"/>
          <w:szCs w:val="22"/>
        </w:rPr>
      </w:pPr>
      <w:r w:rsidRPr="00330646">
        <w:rPr>
          <w:rFonts w:eastAsia="Times New Roman" w:cs="Times New Roman"/>
          <w:sz w:val="22"/>
          <w:szCs w:val="22"/>
          <w:lang w:val="en-US"/>
        </w:rPr>
        <w:t xml:space="preserve">U </w:t>
      </w:r>
      <w:sdt>
        <w:sdtPr>
          <w:rPr>
            <w:rStyle w:val="eSPISCCParagraphDefaultFont"/>
            <w:rFonts w:eastAsiaTheme="minorHAnsi"/>
            <w:sz w:val="22"/>
            <w:szCs w:val="22"/>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330646" w:rsidR="00330646">
            <w:rPr>
              <w:rStyle w:val="eSPISCCParagraphDefaultFont"/>
              <w:rFonts w:eastAsiaTheme="minorHAnsi"/>
              <w:sz w:val="22"/>
              <w:szCs w:val="22"/>
            </w:rPr>
            <w:t>Rijeci</w:t>
          </w:r>
        </w:sdtContent>
      </w:sdt>
      <w:r w:rsidRPr="00330646">
        <w:rPr>
          <w:rFonts w:eastAsia="Calibri" w:cs="Times New Roman"/>
          <w:sz w:val="22"/>
          <w:szCs w:val="22"/>
        </w:rPr>
        <w:t xml:space="preserve">, </w:t>
      </w:r>
      <w:sdt>
        <w:sdtPr>
          <w:rPr>
            <w:rStyle w:val="eSPISCCParagraphDefaultFont"/>
            <w:rFonts w:eastAsiaTheme="minorHAnsi"/>
            <w:sz w:val="22"/>
            <w:szCs w:val="22"/>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330646" w:rsidR="00330646">
            <w:rPr>
              <w:rStyle w:val="eSPISCCParagraphDefaultFont"/>
              <w:rFonts w:eastAsiaTheme="minorHAnsi"/>
              <w:sz w:val="22"/>
              <w:szCs w:val="22"/>
            </w:rPr>
            <w:t>20. travnja 2026.</w:t>
          </w:r>
        </w:sdtContent>
      </w:sdt>
      <w:r w:rsidRPr="00330646">
        <w:rPr>
          <w:rFonts w:eastAsia="Calibri" w:cs="Times New Roman"/>
          <w:sz w:val="22"/>
          <w:szCs w:val="22"/>
        </w:rPr>
        <w:t xml:space="preserve"> </w:t>
      </w:r>
    </w:p>
    <w:p w:rsidRPr="00330646" w:rsidR="0041581F" w:rsidP="0041581F" w:rsidRDefault="0041581F">
      <w:pPr>
        <w:keepNext/>
        <w:spacing w:after="0"/>
        <w:ind w:left="5329"/>
        <w:contextualSpacing/>
        <w:rPr>
          <w:rFonts w:cs="Times New Roman"/>
          <w:noProof/>
          <w:sz w:val="22"/>
          <w:szCs w:val="22"/>
        </w:rPr>
      </w:pPr>
      <w:r w:rsidRPr="00330646">
        <w:rPr>
          <w:rFonts w:cs="Times New Roman"/>
          <w:noProof/>
          <w:sz w:val="22"/>
          <w:szCs w:val="22"/>
        </w:rPr>
        <w:t xml:space="preserve">          Sudac</w:t>
      </w:r>
    </w:p>
    <w:p w:rsidRPr="00330646" w:rsidR="0041581F" w:rsidP="0041581F" w:rsidRDefault="00587E5D">
      <w:pPr>
        <w:keepNext/>
        <w:spacing w:after="0"/>
        <w:ind w:left="5329"/>
        <w:contextualSpacing/>
        <w:rPr>
          <w:rFonts w:cs="Times New Roman"/>
          <w:noProof/>
          <w:sz w:val="22"/>
          <w:szCs w:val="22"/>
        </w:rPr>
      </w:pPr>
      <w:sdt>
        <w:sdtPr>
          <w:rPr>
            <w:rStyle w:val="eSPISCCParagraphDefaultFont"/>
            <w:rFonts w:eastAsiaTheme="minorHAnsi"/>
            <w:sz w:val="22"/>
            <w:szCs w:val="22"/>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330646" w:rsidR="00330646">
            <w:rPr>
              <w:rStyle w:val="eSPISCCParagraphDefaultFont"/>
              <w:rFonts w:eastAsiaTheme="minorHAnsi"/>
              <w:sz w:val="22"/>
              <w:szCs w:val="22"/>
            </w:rPr>
            <w:t>Lejla Rašidkadić</w:t>
          </w:r>
          <w:r w:rsidR="00330646">
            <w:rPr>
              <w:rStyle w:val="eSPISCCParagraphDefaultFont"/>
              <w:rFonts w:eastAsiaTheme="minorHAnsi"/>
              <w:sz w:val="22"/>
              <w:szCs w:val="22"/>
            </w:rPr>
            <w:t xml:space="preserve">, v.r. </w:t>
          </w:r>
        </w:sdtContent>
      </w:sdt>
    </w:p>
    <w:p w:rsidRPr="00330646" w:rsidR="006F62A9" w:rsidP="006F62A9" w:rsidRDefault="006F62A9">
      <w:pPr>
        <w:keepNext/>
        <w:spacing w:after="0"/>
        <w:contextualSpacing/>
        <w:rPr>
          <w:rFonts w:cs="Times New Roman"/>
          <w:noProof/>
          <w:sz w:val="22"/>
          <w:szCs w:val="22"/>
        </w:rPr>
      </w:pPr>
    </w:p>
    <w:sectPr w:rsidRPr="00330646"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87E5D" w:rsidP="00537B78" w:rsidRDefault="00587E5D">
      <w:r>
        <w:separator/>
      </w:r>
    </w:p>
  </w:endnote>
  <w:endnote w:type="continuationSeparator" w:id="0">
    <w:p w:rsidR="00587E5D" w:rsidP="00537B78" w:rsidRDefault="00587E5D">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330646">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87E5D" w:rsidP="00537B78" w:rsidRDefault="00587E5D">
      <w:r>
        <w:separator/>
      </w:r>
    </w:p>
  </w:footnote>
  <w:footnote w:type="continuationSeparator" w:id="0">
    <w:p w:rsidR="00587E5D" w:rsidP="00537B78" w:rsidRDefault="00587E5D">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330646" w:rsidR="00330646">
          <w:rPr>
            <w:rStyle w:val="eSPISCCParagraphDefaultFont"/>
          </w:rPr>
          <w:t>Pp-1855/2025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attachedTemplate r:id="rId1"/>
  <w:stylePaneFormatFilter w:val="1021"/>
  <w:stylePaneSortMethod w:val="0000"/>
  <w:documentProtection w:edit="readOnly" w:enforcement="false"/>
  <w:defaultTabStop w:val="708"/>
  <w:hyphenationZone w:val="425"/>
  <w:doNotHyphenateCaps/>
  <w:characterSpacingControl w:val="doNotCompress"/>
  <w:savePreviewPicture/>
  <w:hdrShapeDefaults>
    <o:shapedefaults spidmax="2049"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69C"/>
    <w:rsid w:val="00262D2E"/>
    <w:rsid w:val="0026334B"/>
    <w:rsid w:val="0026351E"/>
    <w:rsid w:val="00263722"/>
    <w:rsid w:val="002659E7"/>
    <w:rsid w:val="002660C2"/>
    <w:rsid w:val="002663BB"/>
    <w:rsid w:val="00267509"/>
    <w:rsid w:val="0027072B"/>
    <w:rsid w:val="002720BB"/>
    <w:rsid w:val="002724AE"/>
    <w:rsid w:val="00273747"/>
    <w:rsid w:val="002744A3"/>
    <w:rsid w:val="00274E1A"/>
    <w:rsid w:val="00275CDC"/>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0646"/>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1688"/>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6BF7"/>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6E2E"/>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87E5D"/>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5EF9"/>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26F"/>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0E6D"/>
    <w:rsid w:val="00A11853"/>
    <w:rsid w:val="00A11C53"/>
    <w:rsid w:val="00A142A8"/>
    <w:rsid w:val="00A17E28"/>
    <w:rsid w:val="00A24083"/>
    <w:rsid w:val="00A24E18"/>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1AA9"/>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8C6"/>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2A2"/>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76167"/>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BA0"/>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4BD0"/>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14:docId w14:val="30BC7820"/>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B858C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B858C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B858C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9E6975ACE4EA4318BF65D455887E2733"/>
        <w:category>
          <w:name w:val="Općenito"/>
          <w:gallery w:val="placeholder"/>
        </w:category>
        <w:types>
          <w:type w:val="bbPlcHdr"/>
        </w:types>
        <w:behaviors>
          <w:behavior w:val="content"/>
        </w:behaviors>
        <w:guid w:val="{510AF214-308F-4530-9247-76C8FFACA756}"/>
      </w:docPartPr>
      <w:docPartBody>
        <w:p w:rsidR="00FD5E2C" w:rsidRDefault="000D7C9E">
          <w:r w:rsidRPr="00B73AE5">
            <w:rPr>
              <w:rStyle w:val="Tekstrezerviranogmjesta"/>
            </w:rPr>
            <w:t>.._.._.._.._.._.._.._..</w:t>
          </w:r>
        </w:p>
      </w:docPartBody>
    </w:docPart>
    <w:docPart>
      <w:docPartPr>
        <w:name w:val="F315F19214DD42FA9426B72CFFB97477"/>
        <w:category>
          <w:name w:val="Općenito"/>
          <w:gallery w:val="placeholder"/>
        </w:category>
        <w:types>
          <w:type w:val="bbPlcHdr"/>
        </w:types>
        <w:behaviors>
          <w:behavior w:val="content"/>
        </w:behaviors>
        <w:guid w:val="{FF4F1AFD-91CC-4A89-99D4-413282D5271A}"/>
      </w:docPartPr>
      <w:docPartBody>
        <w:p w:rsidR="00FD5E2C" w:rsidRDefault="000D7C9E">
          <w:r w:rsidRPr="00B73AE5">
            <w:rPr>
              <w:rStyle w:val="Tekstrezerviranogmjesta"/>
            </w:rPr>
            <w:t>.._.._.._.._.._.._.._..</w:t>
          </w:r>
        </w:p>
      </w:docPartBody>
    </w:docPart>
    <w:docPart>
      <w:docPartPr>
        <w:name w:val="DA426FCD2D5346AA9BBE3A7B0D512843"/>
        <w:category>
          <w:name w:val="Općenito"/>
          <w:gallery w:val="placeholder"/>
        </w:category>
        <w:types>
          <w:type w:val="bbPlcHdr"/>
        </w:types>
        <w:behaviors>
          <w:behavior w:val="content"/>
        </w:behaviors>
        <w:guid w:val="{6149268B-B2F5-428C-B738-E42277B28EB9}"/>
      </w:docPartPr>
      <w:docPartBody>
        <w:p w:rsidR="00A024C1" w:rsidRDefault="00FD5E2C">
          <w:r w:rsidRPr="00B73AE5">
            <w:rPr>
              <w:rStyle w:val="Tekstrezerviranogmjesta"/>
            </w:rPr>
            <w:t>.._.._.._.._.._.._.._..</w:t>
          </w:r>
        </w:p>
      </w:docPartBody>
    </w:docPart>
    <w:docPart>
      <w:docPartPr>
        <w:name w:val="1C2362F5ED4843E9B65D1E48E81C6E9C"/>
        <w:category>
          <w:name w:val="Općenito"/>
          <w:gallery w:val="placeholder"/>
        </w:category>
        <w:types>
          <w:type w:val="bbPlcHdr"/>
        </w:types>
        <w:behaviors>
          <w:behavior w:val="content"/>
        </w:behaviors>
        <w:guid w:val="{2CFB0FDD-3FFA-45B5-B594-0AAFD46596B2}"/>
      </w:docPartPr>
      <w:docPartBody>
        <w:p w:rsidR="00DC30D0" w:rsidRDefault="00A024C1">
          <w:r w:rsidRPr="00B73AE5">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0D7C9E"/>
    <w:rsid w:val="0010694A"/>
    <w:rsid w:val="001219C6"/>
    <w:rsid w:val="00141482"/>
    <w:rsid w:val="00145286"/>
    <w:rsid w:val="00172D97"/>
    <w:rsid w:val="00270EB3"/>
    <w:rsid w:val="002A60AD"/>
    <w:rsid w:val="00323D34"/>
    <w:rsid w:val="00332B0E"/>
    <w:rsid w:val="003E0449"/>
    <w:rsid w:val="003F07CD"/>
    <w:rsid w:val="005132FB"/>
    <w:rsid w:val="00525F84"/>
    <w:rsid w:val="006249A5"/>
    <w:rsid w:val="007D6264"/>
    <w:rsid w:val="007E14E8"/>
    <w:rsid w:val="00817312"/>
    <w:rsid w:val="00910112"/>
    <w:rsid w:val="00974C32"/>
    <w:rsid w:val="009C203C"/>
    <w:rsid w:val="009E5D09"/>
    <w:rsid w:val="00A024C1"/>
    <w:rsid w:val="00A35B62"/>
    <w:rsid w:val="00A849F1"/>
    <w:rsid w:val="00AB0B20"/>
    <w:rsid w:val="00B30D89"/>
    <w:rsid w:val="00B51F9D"/>
    <w:rsid w:val="00C647F0"/>
    <w:rsid w:val="00CC30E8"/>
    <w:rsid w:val="00CD685B"/>
    <w:rsid w:val="00CE74A1"/>
    <w:rsid w:val="00CF08C6"/>
    <w:rsid w:val="00DC0A90"/>
    <w:rsid w:val="00DC30D0"/>
    <w:rsid w:val="00E65947"/>
    <w:rsid w:val="00EA7C11"/>
    <w:rsid w:val="00F963D5"/>
    <w:rsid w:val="00FD5E2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A024C1"/>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Rijeka</izvorni_sadrzaj>
    <derivirana_varijabla naziv="DomainObject.UcesnikSudskeRadnje.Adresa.Naselje_1">Rijeka</derivirana_varijabla>
  </DomainObject.UcesnikSudskeRadnje.Adresa.Naselje>
  <DomainObject.UcesnikSudskeRadnje.Adresa.PostBroj>
    <izvorni_sadrzaj>51000</izvorni_sadrzaj>
    <derivirana_varijabla naziv="DomainObject.UcesnikSudskeRadnje.Adresa.PostBroj_1">51000</derivirana_varijabla>
  </DomainObject.UcesnikSudskeRadnje.Adresa.PostBroj>
  <DomainObject.UcesnikSudskeRadnje.Adresa.UlicaIKBR>
    <izvorni_sadrzaj>Paškinovac 21</izvorni_sadrzaj>
    <derivirana_varijabla naziv="DomainObject.UcesnikSudskeRadnje.Adresa.UlicaIKBR_1">Paškinovac 21</derivirana_varijabla>
  </DomainObject.UcesnikSudskeRadnje.Adresa.UlicaIKBR>
  <DomainObject.UcesnikSudskeRadnje.Naziv>
    <izvorni_sadrzaj>Gracijano Starčević</izvorni_sadrzaj>
    <derivirana_varijabla naziv="DomainObject.UcesnikSudskeRadnje.Naziv_1">Gracijano Starčević</derivirana_varijabla>
  </DomainObject.UcesnikSudskeRadnje.Naziv>
  <DomainObject.UcesnikSudskeRadnje.SudskaRadnja.Prostorija.Naziv>
    <izvorni_sadrzaj>Soba 2/III - Užarska 3, Rijeka</izvorni_sadrzaj>
    <derivirana_varijabla naziv="DomainObject.UcesnikSudskeRadnje.SudskaRadnja.Prostorija.Naziv_1">Soba 2/III - Užarska 3, Rijeka</derivirana_varijabla>
  </DomainObject.UcesnikSudskeRadnje.SudskaRadnja.Prostorija.Naziv>
  <DomainObject.UcesnikSudskeRadnje.SudskaRadnja.Prostorija.Oznaka>
    <izvorni_sadrzaj>2/III - Užarska 3</izvorni_sadrzaj>
    <derivirana_varijabla naziv="DomainObject.UcesnikSudskeRadnje.SudskaRadnja.Prostorija.Oznaka_1">2/III - Užarska 3</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15. srpnja 2026.</izvorni_sadrzaj>
    <derivirana_varijabla naziv="DomainObject.UcesnikSudskeRadnje.SudskaRadnja.PlaniraniZavrsetakDatum_1">15. srpnja 2026.</derivirana_varijabla>
  </DomainObject.UcesnikSudskeRadnje.SudskaRadnja.PlaniraniZavrsetakDatum>
  <DomainObject.UcesnikSudskeRadnje.SudskaRadnja.PlaniraniPocetakDatum>
    <izvorni_sadrzaj>15. srpnja 2026.</izvorni_sadrzaj>
    <derivirana_varijabla naziv="DomainObject.UcesnikSudskeRadnje.SudskaRadnja.PlaniraniPocetakDatum_1">15.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10:45</izvorni_sadrzaj>
    <derivirana_varijabla naziv="DomainObject.UcesnikSudskeRadnje.SudskaRadnja.PlaniraniPocetakVrijeme_1">10:45</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1855</izvorni_sadrzaj>
    <derivirana_varijabla naziv="DomainObject.Predmet.Broj_1">1855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7. svibnja 2025.</izvorni_sadrzaj>
    <derivirana_varijabla naziv="DomainObject.Predmet.DatumIzradeOptuznogAkta_1">7. svibnja 2025.</derivirana_varijabla>
  </DomainObject.Predmet.DatumIzradeOptuznogAkta>
  <DomainObject.Predmet.DatumIzradeOptuznogAktaFormated>
    <izvorni_sadrzaj>7.5.2025.</izvorni_sadrzaj>
    <derivirana_varijabla naziv="DomainObject.Predmet.DatumIzradeOptuznogAktaFormated_1">7.5.2025.</derivirana_varijabla>
  </DomainObject.Predmet.DatumIzradeOptuznogAktaFormated>
  <DomainObject.Predmet.DatumOsnivanja>
    <izvorni_sadrzaj>9. svibnja 2025.</izvorni_sadrzaj>
    <derivirana_varijabla naziv="DomainObject.Predmet.DatumOsnivanja_1">9. svibnja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9. svibnja 2025.</izvorni_sadrzaj>
    <derivirana_varijabla naziv="DomainObject.Predmet.DatumPrimitkaOptuznogAkta_1">9. svibnja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30. siječnja 1970.</izvorni_sadrzaj>
    <derivirana_varijabla naziv="DomainObject.Predmet.OkrivljenikFizickaOsoba.DatumRodjenja_1">30. siječnja 1970.</derivirana_varijabla>
  </DomainObject.Predmet.OkrivljenikFizickaOsoba.DatumRodjenja>
  <DomainObject.Predmet.OkrivljenikFizickaOsoba.DatumRodjenjaFormated>
    <izvorni_sadrzaj>30.1.1970.</izvorni_sadrzaj>
    <derivirana_varijabla naziv="DomainObject.Predmet.OkrivljenikFizickaOsoba.DatumRodjenjaFormated_1">30.1.1970.</derivirana_varijabla>
  </DomainObject.Predmet.OkrivljenikFizickaOsoba.DatumRodjenjaFormated>
  <DomainObject.Predmet.OkrivljenikFizickaOsoba.Ime>
    <izvorni_sadrzaj>Gracijano</izvorni_sadrzaj>
    <derivirana_varijabla naziv="DomainObject.Predmet.OkrivljenikFizickaOsoba.Ime_1">Gracijano</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Rijeka (Rijeka)</izvorni_sadrzaj>
    <derivirana_varijabla naziv="DomainObject.Predmet.OkrivljenikFizickaOsoba.MjestoRodjenja_1">Rijeka (Rijeka)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Gracijano Starčević</izvorni_sadrzaj>
    <derivirana_varijabla naziv="DomainObject.Predmet.OkrivljenikFizickaOsoba.Naziv_1">Gracijano Starčević</derivirana_varijabla>
  </DomainObject.Predmet.OkrivljenikFizickaOsoba.Naziv>
  <DomainObject.Predmet.OkrivljenikFizickaOsoba.Prezime>
    <izvorni_sadrzaj>Starčević</izvorni_sadrzaj>
    <derivirana_varijabla naziv="DomainObject.Predmet.OkrivljenikFizickaOsoba.Prezime_1">Starčević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24424629707</izvorni_sadrzaj>
    <derivirana_varijabla naziv="DomainObject.Predmet.OkrivljenikFizickaOsoba.Oib_1">24424629707</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Pp-1855/2025</izvorni_sadrzaj>
    <derivirana_varijabla naziv="DomainObject.Predmet.OznakaBroj_1">Pp-1855/2025</derivirana_varijabla>
  </DomainObject.Predmet.OznakaBroj>
  <DomainObject.Predmet.OznakaBrojOptuznogAkta>
    <izvorni_sadrzaj>511-09-34-25-3</izvorni_sadrzaj>
    <derivirana_varijabla naziv="DomainObject.Predmet.OznakaBrojOptuznogAkta_1">511-09-34-25-3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Gracijano Starčević</izvorni_sadrzaj>
    <derivirana_varijabla naziv="DomainObject.Predmet.ProtustrankaFormated_1">  Gracijano Starčević</derivirana_varijabla>
  </DomainObject.Predmet.ProtustrankaFormated>
  <DomainObject.Predmet.ProtustrankaFormatedOIB>
    <izvorni_sadrzaj>  Gracijano Starčević, OIB 24424629707</izvorni_sadrzaj>
    <derivirana_varijabla naziv="DomainObject.Predmet.ProtustrankaFormatedOIB_1">  Gracijano Starčević, OIB 24424629707</derivirana_varijabla>
  </DomainObject.Predmet.ProtustrankaFormatedOIB>
  <DomainObject.Predmet.ProtustrankaFormatedWithAdress>
    <izvorni_sadrzaj> Gracijano Starčević, Paškinovac 21, 51000 Rijeka</izvorni_sadrzaj>
    <derivirana_varijabla naziv="DomainObject.Predmet.ProtustrankaFormatedWithAdress_1"> Gracijano Starčević, Paškinovac 21, 51000 Rijeka</derivirana_varijabla>
  </DomainObject.Predmet.ProtustrankaFormatedWithAdress>
  <DomainObject.Predmet.ProtustrankaFormatedWithAdressOIB>
    <izvorni_sadrzaj> Gracijano Starčević, OIB 24424629707, Paškinovac 21, 51000 Rijeka</izvorni_sadrzaj>
    <derivirana_varijabla naziv="DomainObject.Predmet.ProtustrankaFormatedWithAdressOIB_1"> Gracijano Starčević, OIB 24424629707, Paškinovac 21, 51000 Rijeka</derivirana_varijabla>
  </DomainObject.Predmet.ProtustrankaFormatedWithAdressOIB>
  <DomainObject.Predmet.ProtustrankaWithAdress>
    <izvorni_sadrzaj>Gracijano Starčević Paškinovac 21, 51000 Rijeka</izvorni_sadrzaj>
    <derivirana_varijabla naziv="DomainObject.Predmet.ProtustrankaWithAdress_1">Gracijano Starčević Paškinovac 21, 51000 Rijeka</derivirana_varijabla>
  </DomainObject.Predmet.ProtustrankaWithAdress>
  <DomainObject.Predmet.ProtustrankaWithAdressOIB>
    <izvorni_sadrzaj>Gracijano Starčević, OIB 24424629707, Paškinovac 21, 51000 Rijeka</izvorni_sadrzaj>
    <derivirana_varijabla naziv="DomainObject.Predmet.ProtustrankaWithAdressOIB_1">Gracijano Starčević, OIB 24424629707, Paškinovac 21, 51000 Rijeka</derivirana_varijabla>
  </DomainObject.Predmet.ProtustrankaWithAdressOIB>
  <DomainObject.Predmet.ProtustrankaNazivFormated>
    <izvorni_sadrzaj>Gracijano Starčević</izvorni_sadrzaj>
    <derivirana_varijabla naziv="DomainObject.Predmet.ProtustrankaNazivFormated_1">Gracijano Starčević</derivirana_varijabla>
    <derivirana_varijabla naziv="Padez">Gracijano Starčević</derivirana_varijabla>
  </DomainObject.Predmet.ProtustrankaNazivFormated>
  <DomainObject.Predmet.ProtustrankaNazivFormatedOIB>
    <izvorni_sadrzaj>Gracijano Starčević, OIB 24424629707</izvorni_sadrzaj>
    <derivirana_varijabla naziv="DomainObject.Predmet.ProtustrankaNazivFormatedOIB_1">Gracijano Starčević, OIB 24424629707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127</izvorni_sadrzaj>
    <derivirana_varijabla naziv="DomainObject.Predmet.Referada.Naziv_1">Referada 127</derivirana_varijabla>
  </DomainObject.Predmet.Referada.Naziv>
  <DomainObject.Predmet.Referada.Oznaka>
    <izvorni_sadrzaj>127</izvorni_sadrzaj>
    <derivirana_varijabla naziv="DomainObject.Predmet.Referada.Oznaka_1">127</derivirana_varijabla>
  </DomainObject.Predmet.Referada.Oznaka>
  <DomainObject.Predmet.Referada.Prostorija.Naziv>
    <izvorni_sadrzaj>Soba 2/III - Užarska 3, Rijeka</izvorni_sadrzaj>
    <derivirana_varijabla naziv="DomainObject.Predmet.Referada.Prostorija.Naziv_1">Soba 2/III - Užarska 3, Rijeka</derivirana_varijabla>
  </DomainObject.Predmet.Referada.Prostorija.Naziv>
  <DomainObject.Predmet.Referada.Prostorija.Oznaka>
    <izvorni_sadrzaj>2/III - Užarska 3</izvorni_sadrzaj>
    <derivirana_varijabla naziv="DomainObject.Predmet.Referada.Prostorija.Oznaka_1">2/III - Užarska 3</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Lejla Rašidkadić</izvorni_sadrzaj>
    <derivirana_varijabla naziv="DomainObject.Predmet.Referada.Sudac_1">Lejla Rašidkadić, v.r. </derivirana_varijabla>
    <derivirana_varijabla naziv="Dativ">Lejla Rašidkadić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Postaja prometne policije Rijeka</izvorni_sadrzaj>
    <derivirana_varijabla naziv="DomainObject.Predmet.StrankaFormated_1">  Postaja prometne policije Rijeka</derivirana_varijabla>
  </DomainObject.Predmet.StrankaFormated>
  <DomainObject.Predmet.StrankaFormatedOIB>
    <izvorni_sadrzaj>  Postaja prometne policije Rijeka</izvorni_sadrzaj>
    <derivirana_varijabla naziv="DomainObject.Predmet.StrankaFormatedOIB_1">  Postaja prometne policije Rijeka</derivirana_varijabla>
  </DomainObject.Predmet.StrankaFormatedOIB>
  <DomainObject.Predmet.StrankaFormatedWithAdress>
    <izvorni_sadrzaj> Postaja prometne policije Rijeka, Ciottina 25, 51000 Rijeka</izvorni_sadrzaj>
    <derivirana_varijabla naziv="DomainObject.Predmet.StrankaFormatedWithAdress_1"> Postaja prometne policije Rijeka, Ciottina 25, 51000 Rijeka</derivirana_varijabla>
  </DomainObject.Predmet.StrankaFormatedWithAdress>
  <DomainObject.Predmet.StrankaFormatedWithAdressOIB>
    <izvorni_sadrzaj> Postaja prometne policije Rijeka, Ciottina 25, 51000 Rijeka</izvorni_sadrzaj>
    <derivirana_varijabla naziv="DomainObject.Predmet.StrankaFormatedWithAdressOIB_1"> Postaja prometne policije Rijeka, Ciottina 25, 51000 Rijeka</derivirana_varijabla>
  </DomainObject.Predmet.StrankaFormatedWithAdressOIB>
  <DomainObject.Predmet.StrankaWithAdress>
    <izvorni_sadrzaj>Postaja prometne policije Rijeka Ciottina 25,51000 Rijeka</izvorni_sadrzaj>
    <derivirana_varijabla naziv="DomainObject.Predmet.StrankaWithAdress_1">Postaja prometne policije Rijeka Ciottina 25,51000 Rijeka</derivirana_varijabla>
  </DomainObject.Predmet.StrankaWithAdress>
  <DomainObject.Predmet.StrankaWithAdressOIB>
    <izvorni_sadrzaj>Postaja prometne policije Rijeka, Ciottina 25,51000 Rijeka</izvorni_sadrzaj>
    <derivirana_varijabla naziv="DomainObject.Predmet.StrankaWithAdressOIB_1">Postaja prometne policije Rijeka, Ciottina 25,51000 Rijeka</derivirana_varijabla>
  </DomainObject.Predmet.StrankaWithAdressOIB>
  <DomainObject.Predmet.StrankaNazivFormated>
    <izvorni_sadrzaj>Postaja prometne policije Rijeka</izvorni_sadrzaj>
    <derivirana_varijabla naziv="DomainObject.Predmet.StrankaNazivFormated_1">Postaja prometne policije Rijeka</derivirana_varijabla>
    <derivirana_varijabla naziv="Padez">Postaja prometne policije Rijeka</derivirana_varijabla>
  </DomainObject.Predmet.StrankaNazivFormated>
  <DomainObject.Predmet.StrankaNazivFormatedOIB>
    <izvorni_sadrzaj>Postaja prometne policije Rijeka</izvorni_sadrzaj>
    <derivirana_varijabla naziv="DomainObject.Predmet.StrankaNazivFormatedOIB_1">Postaja prometne policije Rijeka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Užarska 3</izvorni_sadrzaj>
    <derivirana_varijabla naziv="DomainObject.Predmet.Sud.Adresa.UlicaIKBR_1">Užarska 3</derivirana_varijabla>
  </DomainObject.Predmet.Sud.Adresa.UlicaIKBR>
  <DomainObject.Predmet.Sud.Naziv>
    <izvorni_sadrzaj>Općinski sud u Rijeci - Prekršajni odjel</izvorni_sadrzaj>
    <derivirana_varijabla naziv="DomainObject.Predmet.Sud.Naziv_1">Općinski sud u Rijeci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127</izvorni_sadrzaj>
    <derivirana_varijabla naziv="DomainObject.Predmet.TrenutnaLokacijaSpisa.Naziv_1">Referada 127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RIPI</izvorni_sadrzaj>
    <derivirana_varijabla naziv="DomainObject.Predmet.UstrojstvenaJedinicaVodi.Oznaka_1">RIPI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Ivana Džafić</izvorni_sadrzaj>
    <derivirana_varijabla naziv="DomainObject.Predmet.Zapisnicar_1">Ivana Džafić</derivirana_varijabla>
    <derivirana_varijabla naziv="Padez">Ivana Džafić</derivirana_varijabla>
  </DomainObject.Predmet.Zapisnicar>
  <DomainObject.Predmet.StrankaListFormated>
    <izvorni_sadrzaj>
      <item>Postaja prometne policije Rijeka</item>
    </izvorni_sadrzaj>
    <derivirana_varijabla naziv="DomainObject.Predmet.StrankaListFormated_1">
      <item>Postaja prometne policije Rijeka</item>
    </derivirana_varijabla>
  </DomainObject.Predmet.StrankaListFormated>
  <DomainObject.Predmet.StrankaListFormatedOIB>
    <izvorni_sadrzaj>
      <item>Postaja prometne policije Rijeka</item>
    </izvorni_sadrzaj>
    <derivirana_varijabla naziv="DomainObject.Predmet.StrankaListFormatedOIB_1">
      <item>Postaja prometne policije Rijeka</item>
    </derivirana_varijabla>
  </DomainObject.Predmet.StrankaListFormatedOIB>
  <DomainObject.Predmet.StrankaListFormatedWithAdress>
    <izvorni_sadrzaj>
      <item>Postaja prometne policije Rijeka, Ciottina 25, 51000 Rijeka</item>
    </izvorni_sadrzaj>
    <derivirana_varijabla naziv="DomainObject.Predmet.StrankaListFormatedWithAdress_1">
      <item>Postaja prometne policije Rijeka, Ciottina 25, 51000 Rijeka</item>
    </derivirana_varijabla>
  </DomainObject.Predmet.StrankaListFormatedWithAdress>
  <DomainObject.Predmet.StrankaListFormatedWithAdressOIB>
    <izvorni_sadrzaj>
      <item>Postaja prometne policije Rijeka, Ciottina 25, 51000 Rijeka</item>
    </izvorni_sadrzaj>
    <derivirana_varijabla naziv="DomainObject.Predmet.StrankaListFormatedWithAdressOIB_1">
      <item>Postaja prometne policije Rijeka, Ciottina 25, 51000 Rijeka</item>
    </derivirana_varijabla>
  </DomainObject.Predmet.StrankaListFormatedWithAdressOIB>
  <DomainObject.Predmet.StrankaListNazivFormated>
    <izvorni_sadrzaj>
      <item>Postaja prometne policije Rijeka</item>
    </izvorni_sadrzaj>
    <derivirana_varijabla naziv="DomainObject.Predmet.StrankaListNazivFormated_1">
      <item>Postaja prometne policije Rijeka</item>
    </derivirana_varijabla>
  </DomainObject.Predmet.StrankaListNazivFormated>
  <DomainObject.Predmet.StrankaListNazivFormatedOIB>
    <izvorni_sadrzaj>
      <item>Postaja prometne policije Rijeka</item>
    </izvorni_sadrzaj>
    <derivirana_varijabla naziv="DomainObject.Predmet.StrankaListNazivFormatedOIB_1">
      <item>Postaja prometne policije Rijeka</item>
    </derivirana_varijabla>
  </DomainObject.Predmet.StrankaListNazivFormatedOIB>
  <DomainObject.Predmet.ProtuStrankaListFormated>
    <izvorni_sadrzaj>
      <item>Gracijano Starčević</item>
    </izvorni_sadrzaj>
    <derivirana_varijabla naziv="DomainObject.Predmet.ProtuStrankaListFormated_1">
      <item>Gracijano Starčević</item>
    </derivirana_varijabla>
  </DomainObject.Predmet.ProtuStrankaListFormated>
  <DomainObject.Predmet.ProtuStrankaListFormatedOIB>
    <izvorni_sadrzaj>
      <item>Gracijano Starčević, OIB 24424629707</item>
    </izvorni_sadrzaj>
    <derivirana_varijabla naziv="DomainObject.Predmet.ProtuStrankaListFormatedOIB_1">
      <item>Gracijano Starčević, OIB 24424629707</item>
    </derivirana_varijabla>
  </DomainObject.Predmet.ProtuStrankaListFormatedOIB>
  <DomainObject.Predmet.ProtuStrankaListFormatedWithAdress>
    <izvorni_sadrzaj>
      <item>Gracijano Starčević, Paškinovac 21, 51000 Rijeka</item>
    </izvorni_sadrzaj>
    <derivirana_varijabla naziv="DomainObject.Predmet.ProtuStrankaListFormatedWithAdress_1">
      <item>Gracijano Starčević, Paškinovac 21, 51000 Rijeka</item>
    </derivirana_varijabla>
  </DomainObject.Predmet.ProtuStrankaListFormatedWithAdress>
  <DomainObject.Predmet.ProtuStrankaListFormatedWithAdressOIB>
    <izvorni_sadrzaj>
      <item>Gracijano Starčević, OIB 24424629707, Paškinovac 21, 51000 Rijeka</item>
    </izvorni_sadrzaj>
    <derivirana_varijabla naziv="DomainObject.Predmet.ProtuStrankaListFormatedWithAdressOIB_1">
      <item>Gracijano Starčević, OIB 24424629707, Paškinovac 21, 51000 Rijeka</item>
    </derivirana_varijabla>
  </DomainObject.Predmet.ProtuStrankaListFormatedWithAdressOIB>
  <DomainObject.Predmet.ProtuStrankaListNazivFormated>
    <izvorni_sadrzaj>
      <item>Gracijano Starčević</item>
    </izvorni_sadrzaj>
    <derivirana_varijabla naziv="DomainObject.Predmet.ProtuStrankaListNazivFormated_1">
      <item>Gracijano Starčević</item>
    </derivirana_varijabla>
  </DomainObject.Predmet.ProtuStrankaListNazivFormated>
  <DomainObject.Predmet.ProtuStrankaListNazivFormatedOIB>
    <izvorni_sadrzaj>
      <item>Gracijano Starčević, OIB 24424629707</item>
    </izvorni_sadrzaj>
    <derivirana_varijabla naziv="DomainObject.Predmet.ProtuStrankaListNazivFormatedOIB_1">
      <item>Gracijano Starčević, OIB 24424629707</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199</izvorni_sadrzaj>
    <derivirana_varijabla naziv="DomainObject.Predmet.ClanakZakona_1">199</derivirana_varijabla>
  </DomainObject.Predmet.ClanakZakona>
  <DomainObject.Predmet.ClanakZakonaFull>
    <izvorni_sadrzaj>članka 199. stavka 2.</izvorni_sadrzaj>
    <derivirana_varijabla naziv="DomainObject.Predmet.ClanakZakonaFull_1">članka 199. stavka 2.</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Datum>
    <izvorni_sadrzaj>20. travnja 2026.</izvorni_sadrzaj>
    <derivirana_varijabla naziv="DomainObject.Datum_1">20. travnja 2026.</derivirana_varijabla>
  </DomainObject.Datum>
  <DomainObject.PoslovniBrojDokumenta>
    <izvorni_sadrzaj/>
    <derivirana_varijabla naziv="DomainObject.PoslovniBrojDokumenta_1"/>
  </DomainObject.PoslovniBrojDokumenta>
  <DomainObject.Predmet.StrankaIDrugi>
    <izvorni_sadrzaj>Postaja prometne policije Rijeka</izvorni_sadrzaj>
    <derivirana_varijabla naziv="DomainObject.Predmet.StrankaIDrugi_1">Postaja prometne policije Rijeka</derivirana_varijabla>
  </DomainObject.Predmet.StrankaIDrugi>
  <DomainObject.Predmet.ProtustrankaIDrugi>
    <izvorni_sadrzaj>Gracijano Starčević</izvorni_sadrzaj>
    <derivirana_varijabla naziv="DomainObject.Predmet.ProtustrankaIDrugi_1">Gracijano Starčević</derivirana_varijabla>
  </DomainObject.Predmet.ProtustrankaIDrugi>
  <DomainObject.Predmet.StrankaIDrugiAdressOIB>
    <izvorni_sadrzaj>Postaja prometne policije Rijeka, Ciottina 25, 51000 Rijeka</izvorni_sadrzaj>
    <derivirana_varijabla naziv="DomainObject.Predmet.StrankaIDrugiAdressOIB_1">Postaja prometne policije Rijeka, Ciottina 25, 51000 Rijeka</derivirana_varijabla>
  </DomainObject.Predmet.StrankaIDrugiAdressOIB>
  <DomainObject.Predmet.ProtustrankaIDrugiAdressOIB>
    <izvorni_sadrzaj>Gracijano Starčević, OIB 24424629707, Paškinovac 21, 51000 Rijeka</izvorni_sadrzaj>
    <derivirana_varijabla naziv="DomainObject.Predmet.ProtustrankaIDrugiAdressOIB_1">Gracijano Starčević, OIB 24424629707, Paškinovac 21,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Gracijano Starčević</item>
      <item>Postaja prometne policije Rijeka</item>
    </izvorni_sadrzaj>
    <derivirana_varijabla naziv="DomainObject.Predmet.SudioniciListNaziv_1">
      <item>Gracijano Starčević</item>
      <item>Postaja prometne policije Rijeka</item>
    </derivirana_varijabla>
    <derivirana_varijabla naziv="OstaliSudionici">
      <item>Gracijano Starčević</item>
      <item>Postaja prometne policije Rijeka</item>
    </derivirana_varijabla>
  </DomainObject.Predmet.SudioniciListNaziv>
  <DomainObject.Predmet.SudioniciListAdressOIB>
    <izvorni_sadrzaj>
      <item>Gracijano Starčević, OIB 24424629707, Paškinovac 21,51000 Rijeka</item>
      <item>Postaja prometne policije Rijeka, Ciottina 25,51000 Rijeka</item>
    </izvorni_sadrzaj>
    <derivirana_varijabla naziv="DomainObject.Predmet.SudioniciListAdressOIB_1">
      <item>Gracijano Starčević, OIB 24424629707, Paškinovac 21,51000 Rijeka</item>
      <item>Postaja prometne policije Rijeka, Ciottina 25,51000 Rijeka</item>
    </derivirana_varijabla>
  </DomainObject.Predmet.SudioniciListAdressOIB>
  <DomainObject.UcesnikSudskeRadnje.NazivFormated>
    <izvorni_sadrzaj>Gracijano Starčević, OIB 24424629707, Paškinovac 21,51000 Rijeka</izvorni_sadrzaj>
    <derivirana_varijabla naziv="DomainObject.UcesnikSudskeRadnje.NazivFormated_1">Gracijano Starčević, OIB 24424629707, Paškinovac 21,51000 Rijeka</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24424629707</item>
      <item>, OIB null</item>
    </izvorni_sadrzaj>
    <derivirana_varijabla naziv="DomainObject.Predmet.SudioniciListNazivOIB_1">
      <item>, OIB 24424629707</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Gracijano Starčević, OIB 24424629707, Paškinovac 21, 51000 Rijeka</izvorni_sadrzaj>
    <derivirana_varijabla naziv="DomainObject.UcesnikSudskeRadnje.SudskaRadnja.UcesniciObavijest_1">1. Okrivljenik Gracijano Starčević, OIB 24424629707, Paškinovac 21, 51000 Rijeka</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9. svibnja 2025.</izvorni_sadrzaj>
    <derivirana_varijabla naziv="DomainObject.Predmet.DatumPocetkaProcesa_1">9. svibnja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Gracijano Starčević, Paškinovac 21, 51000 Rijeka, OIB: 24424629707, rođen-a 30.01.1970., mjesto rođenja Rijeka (Rijeka)</item>
    </izvorni_sadrzaj>
    <derivirana_varijabla naziv="DomainObject.Predmet.OkrivljenikAdresaMjestoRodjenjaList_1">
      <item>Gracijano Starčević, Paškinovac 21, 51000 Rijeka, OIB: 24424629707, rođen-a 30.01.1970., mjesto rođenja Rijeka (Rijeka)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lejla.rasidkadic@osri.pravosudje.hr</izvorni_sadrzaj>
    <derivirana_varijabla naziv="DomainObject.Sudac.Email_1">lejla.rasidkadic@osri.pravosudje.hr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B867281-CE92-4356-8FFA-0BD0C9FD4D1E}">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379</properties:Words>
  <properties:Characters>2209</properties:Characters>
  <properties:Lines>58</properties:Lines>
  <properties:Paragraphs>27</properties:Paragraphs>
  <properties:TotalTime>77</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2561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Ivana Džafić</cp:lastModifiedBy>
  <dcterms:modified xmlns:xsi="http://www.w3.org/2001/XMLSchema-instance" xsi:type="dcterms:W3CDTF">2026-04-20T12:51:00Z</dcterms:modified>
  <cp:revision>40</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1599982641</vt:lpwstr>
  </prop:property>
  <prop:property fmtid="{D5CDD505-2E9C-101B-9397-08002B2CF9AE}" pid="6" name="Naslov">
    <vt:lpwstr>Poziv za Gracijano Starčević - Ročište</vt:lpwstr>
  </prop:property>
  <prop:property fmtid="{D5CDD505-2E9C-101B-9397-08002B2CF9AE}" pid="7" name="Predlozak_id">
    <vt:lpwstr>1000000798</vt:lpwstr>
  </prop:property>
  <prop:property fmtid="{D5CDD505-2E9C-101B-9397-08002B2CF9AE}" pid="8" name="Predlozak_oznaka">
    <vt:lpwstr>OS_Pp-027</vt:lpwstr>
  </prop:property>
  <prop:property fmtid="{D5CDD505-2E9C-101B-9397-08002B2CF9AE}" pid="9" name="Predlozak_naziv">
    <vt:lpwstr>Poziv okrivljeniku u prekršajnom postupku kada je izdan OPN-PN</vt:lpwstr>
  </prop:property>
</prop:Properties>
</file>